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E3214C">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4EDE791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W przypadku kiedy nadawcą jest wykonawca to po zalogowaniu się do systemu i wybraniu konkretnego zamówienia może za pomocą komunikacyjnego interfejsu wysyłać wiadomości oraz </w:t>
      </w:r>
      <w:r w:rsidRPr="004A5413">
        <w:rPr>
          <w:sz w:val="24"/>
          <w:szCs w:val="24"/>
        </w:rPr>
        <w:lastRenderedPageBreak/>
        <w:t>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332BEA">
      <w:headerReference w:type="default" r:id="rId11"/>
      <w:footerReference w:type="default" r:id="rId12"/>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364B2" w14:textId="77777777" w:rsidR="00C93325" w:rsidRDefault="00C93325">
      <w:r>
        <w:separator/>
      </w:r>
    </w:p>
  </w:endnote>
  <w:endnote w:type="continuationSeparator" w:id="0">
    <w:p w14:paraId="7E425FFB" w14:textId="77777777" w:rsidR="00C93325" w:rsidRDefault="00C93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4546F" w14:textId="77777777" w:rsidR="00C93325" w:rsidRDefault="00C93325"/>
  </w:footnote>
  <w:footnote w:type="continuationSeparator" w:id="0">
    <w:p w14:paraId="313ACC10" w14:textId="77777777" w:rsidR="00C93325" w:rsidRDefault="00C93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77777777"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15387731" r:id="rId3"/>
      </w:object>
    </w:r>
    <w:bookmarkStart w:id="7" w:name="_Hlk44673793"/>
    <w:r w:rsidRPr="001F2F0D">
      <w:rPr>
        <w:rFonts w:ascii="Arial" w:hAnsi="Arial" w:cs="Arial"/>
        <w:b/>
        <w:bCs/>
        <w:color w:val="005042"/>
        <w:sz w:val="28"/>
        <w:szCs w:val="28"/>
      </w:rPr>
      <w:t xml:space="preserve">Nadleśnictwo </w:t>
    </w:r>
    <w:bookmarkEnd w:id="7"/>
    <w:r>
      <w:rPr>
        <w:rFonts w:ascii="Arial" w:hAnsi="Arial" w:cs="Arial"/>
        <w:b/>
        <w:bCs/>
        <w:color w:val="005042"/>
        <w:sz w:val="28"/>
        <w:szCs w:val="28"/>
      </w:rPr>
      <w:t>Jeleśnia</w:t>
    </w:r>
  </w:p>
  <w:bookmarkEnd w:id="6"/>
  <w:p w14:paraId="51A17D63" w14:textId="637AA792" w:rsidR="003623EB" w:rsidRPr="003819AB" w:rsidRDefault="003623EB" w:rsidP="003623EB">
    <w:pPr>
      <w:pStyle w:val="Nagwek"/>
      <w:rPr>
        <w:rFonts w:ascii="Times New Roman" w:hAnsi="Times New Roman" w:cs="Times New Roman"/>
        <w:b/>
      </w:rPr>
    </w:pPr>
    <w:r w:rsidRPr="003819AB">
      <w:rPr>
        <w:rFonts w:ascii="Times New Roman" w:hAnsi="Times New Roman" w:cs="Times New Roman"/>
        <w:b/>
      </w:rPr>
      <w:t>Znak postępowania  S.270.</w:t>
    </w:r>
    <w:r w:rsidR="0037022C">
      <w:rPr>
        <w:rFonts w:ascii="Times New Roman" w:hAnsi="Times New Roman" w:cs="Times New Roman"/>
        <w:b/>
      </w:rPr>
      <w:t>13</w:t>
    </w:r>
    <w:r w:rsidRPr="003819AB">
      <w:rPr>
        <w:rFonts w:ascii="Times New Roman" w:hAnsi="Times New Roman" w:cs="Times New Roman"/>
        <w:b/>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0768F7"/>
    <w:rsid w:val="00140210"/>
    <w:rsid w:val="00332BEA"/>
    <w:rsid w:val="003623EB"/>
    <w:rsid w:val="0037022C"/>
    <w:rsid w:val="003857BD"/>
    <w:rsid w:val="004A5413"/>
    <w:rsid w:val="0054370D"/>
    <w:rsid w:val="00576DEB"/>
    <w:rsid w:val="00745B0A"/>
    <w:rsid w:val="007763AB"/>
    <w:rsid w:val="007E3993"/>
    <w:rsid w:val="007E4D99"/>
    <w:rsid w:val="007F1A9B"/>
    <w:rsid w:val="0088447E"/>
    <w:rsid w:val="008F5966"/>
    <w:rsid w:val="00951FC4"/>
    <w:rsid w:val="009B3D4C"/>
    <w:rsid w:val="00AB1DF8"/>
    <w:rsid w:val="00C93325"/>
    <w:rsid w:val="00DB3716"/>
    <w:rsid w:val="00E217CE"/>
    <w:rsid w:val="00E3214C"/>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1054</Words>
  <Characters>6326</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7</cp:revision>
  <dcterms:created xsi:type="dcterms:W3CDTF">2024-11-06T07:46:00Z</dcterms:created>
  <dcterms:modified xsi:type="dcterms:W3CDTF">2025-07-30T11:36:00Z</dcterms:modified>
</cp:coreProperties>
</file>